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1D1B" w14:textId="5D599329" w:rsidR="00AD2344" w:rsidRDefault="00AD2344" w:rsidP="00AD234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bookmarkStart w:id="1" w:name="_Hlk215046979"/>
      <w:r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1ED23662" wp14:editId="20B1BAD7">
            <wp:extent cx="419100" cy="632460"/>
            <wp:effectExtent l="0" t="0" r="0" b="0"/>
            <wp:docPr id="1497722876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23D92" w14:textId="314DBF1D" w:rsidR="00AD2344" w:rsidRDefault="00AD2344" w:rsidP="00AD234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6</w:t>
      </w:r>
      <w:r w:rsidR="00E66FB6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9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СЕСІЯ VІІІ СКЛИКАННЯ</w:t>
      </w:r>
      <w:bookmarkEnd w:id="0"/>
    </w:p>
    <w:p w14:paraId="59E8AF7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E9F8939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 І Ш Е Н Н Я        </w:t>
      </w:r>
    </w:p>
    <w:p w14:paraId="59601D4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1967EE24" w14:textId="3C24C3B3" w:rsidR="00F20D9F" w:rsidRPr="00F20D9F" w:rsidRDefault="00E66FB6" w:rsidP="00F20D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грудня </w:t>
      </w:r>
      <w:r w:rsidR="00F20D9F" w:rsidRPr="007A1179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2902C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20D9F" w:rsidRPr="007A1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="00397C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7A1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F20D9F" w:rsidRPr="00F20D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№</w:t>
      </w:r>
      <w:r w:rsidR="002902C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126FC4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bookmarkEnd w:id="1"/>
    <w:p w14:paraId="779B0280" w14:textId="69CA18A1" w:rsidR="00FD62FF" w:rsidRDefault="00E171D2" w:rsidP="00440B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 w14:anchorId="3EF5C07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17.7pt;margin-top:22.9pt;width:289.5pt;height:60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" stroked="f">
            <v:textbox style="mso-next-textbox:#Надпись 1">
              <w:txbxContent>
                <w:p w14:paraId="74E56421" w14:textId="07CC13E1" w:rsidR="00FD62FF" w:rsidRPr="001D7FC9" w:rsidRDefault="00CF3AE8" w:rsidP="00CF3AE8">
                  <w:pPr>
                    <w:spacing w:after="0" w:line="240" w:lineRule="auto"/>
                    <w:ind w:left="142" w:hanging="142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 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Про</w:t>
                  </w:r>
                  <w:r w:rsidR="00E66FB6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затвердження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плану </w:t>
                  </w:r>
                  <w:r w:rsidR="001E3DCF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діяльності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з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  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підготовки проє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ктів регуляторних актів </w:t>
                  </w:r>
                  <w:r w:rsidR="001D7FC9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Вишнівської сільської ради 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на 202</w:t>
                  </w:r>
                  <w:r w:rsidR="00E66FB6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6</w:t>
                  </w:r>
                  <w:r w:rsidR="00FD62FF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рік</w:t>
                  </w:r>
                </w:p>
                <w:p w14:paraId="1F3F2A18" w14:textId="77777777" w:rsidR="001D7FC9" w:rsidRPr="001D7FC9" w:rsidRDefault="001D7FC9" w:rsidP="00CF3AE8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10BBCEA1" w14:textId="77777777" w:rsidR="001D7FC9" w:rsidRDefault="001D7FC9" w:rsidP="001D7F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F2C025" w14:textId="77777777" w:rsidR="001D7FC9" w:rsidRDefault="001D7FC9" w:rsidP="00FD62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2668358" w14:textId="77777777" w:rsidR="00E66FB6" w:rsidRDefault="00E66FB6" w:rsidP="00FD62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95CD9BC" w14:textId="77777777" w:rsidR="00E66FB6" w:rsidRDefault="00E66FB6" w:rsidP="00FD62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EC2141F" w14:textId="7D4EB11D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D62FF">
        <w:rPr>
          <w:rFonts w:ascii="Times New Roman" w:hAnsi="Times New Roman" w:cs="Times New Roman"/>
          <w:sz w:val="28"/>
          <w:szCs w:val="28"/>
        </w:rPr>
        <w:t>ст. 25, п. 22 ст. 26</w:t>
      </w:r>
      <w:r w:rsidR="00AE504D">
        <w:rPr>
          <w:rFonts w:ascii="Times New Roman" w:hAnsi="Times New Roman" w:cs="Times New Roman"/>
          <w:sz w:val="28"/>
          <w:szCs w:val="28"/>
        </w:rPr>
        <w:t>, ст. 59</w:t>
      </w:r>
      <w:r w:rsidRPr="00FD62F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766596">
        <w:rPr>
          <w:rFonts w:ascii="Times New Roman" w:hAnsi="Times New Roman" w:cs="Times New Roman"/>
          <w:sz w:val="28"/>
          <w:szCs w:val="28"/>
        </w:rPr>
        <w:t xml:space="preserve"> </w:t>
      </w:r>
      <w:r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статей 7,13, 32 </w:t>
      </w:r>
      <w:r w:rsidRPr="00FD62FF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 w:rsidRPr="00FD62FF">
        <w:rPr>
          <w:rFonts w:ascii="Times New Roman" w:hAnsi="Times New Roman" w:cs="Times New Roman"/>
          <w:color w:val="000000"/>
          <w:sz w:val="28"/>
          <w:szCs w:val="28"/>
        </w:rPr>
        <w:t>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FD62FF"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метою координації діяльності органів місцевого самоврядування щодо забезпечення принципів регуляторної політики, </w:t>
      </w:r>
      <w:r w:rsidR="00A57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враховуючи висновок  постійної комісії з питань</w:t>
      </w:r>
      <w:r w:rsidR="009111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законності,</w:t>
      </w:r>
      <w:r w:rsidR="009111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депутатської діяльності, освіти, культури та соціального захисту населення,</w:t>
      </w:r>
      <w:r w:rsidR="009111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сільська </w:t>
      </w:r>
      <w:r w:rsidR="00FD62FF" w:rsidRPr="00FD62FF">
        <w:rPr>
          <w:rFonts w:ascii="Times New Roman" w:hAnsi="Times New Roman" w:cs="Times New Roman"/>
          <w:sz w:val="28"/>
          <w:szCs w:val="28"/>
        </w:rPr>
        <w:t>рада</w:t>
      </w:r>
    </w:p>
    <w:p w14:paraId="268ACA72" w14:textId="77777777" w:rsidR="00FD62FF" w:rsidRPr="00397CD3" w:rsidRDefault="00FD62FF" w:rsidP="00CF3AE8">
      <w:pPr>
        <w:pStyle w:val="a3"/>
        <w:ind w:firstLine="0"/>
      </w:pPr>
    </w:p>
    <w:p w14:paraId="35854185" w14:textId="27FE6A55" w:rsidR="00FD62FF" w:rsidRPr="002273B9" w:rsidRDefault="00FD62FF" w:rsidP="00CF3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3B9">
        <w:rPr>
          <w:rFonts w:ascii="Times New Roman" w:hAnsi="Times New Roman" w:cs="Times New Roman"/>
          <w:sz w:val="28"/>
          <w:szCs w:val="28"/>
        </w:rPr>
        <w:t>ВИРІШИЛА:</w:t>
      </w:r>
    </w:p>
    <w:p w14:paraId="542F5771" w14:textId="77777777" w:rsidR="00FD62FF" w:rsidRPr="006863AD" w:rsidRDefault="00FD62FF" w:rsidP="00CF3AE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BAF7CD4" w14:textId="65AAEDDD" w:rsidR="00E66FB6" w:rsidRDefault="00AB449D" w:rsidP="00E66F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66FB6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2902CF">
        <w:rPr>
          <w:rFonts w:ascii="Times New Roman" w:hAnsi="Times New Roman" w:cs="Times New Roman"/>
          <w:sz w:val="28"/>
          <w:szCs w:val="28"/>
        </w:rPr>
        <w:t xml:space="preserve">план </w:t>
      </w:r>
      <w:r w:rsidR="001E3DCF">
        <w:rPr>
          <w:rFonts w:ascii="Times New Roman" w:hAnsi="Times New Roman" w:cs="Times New Roman"/>
          <w:sz w:val="28"/>
          <w:szCs w:val="28"/>
        </w:rPr>
        <w:t>діяльності</w:t>
      </w:r>
      <w:r w:rsidR="00B50A84">
        <w:rPr>
          <w:rFonts w:ascii="Times New Roman" w:hAnsi="Times New Roman" w:cs="Times New Roman"/>
          <w:sz w:val="28"/>
          <w:szCs w:val="28"/>
        </w:rPr>
        <w:t xml:space="preserve">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з підготовки проєктів регуляторних актів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на 202</w:t>
      </w:r>
      <w:r w:rsidR="00E66FB6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рік</w:t>
      </w:r>
      <w:r w:rsidR="00E66FB6">
        <w:rPr>
          <w:rFonts w:ascii="Times New Roman" w:hAnsi="Times New Roman" w:cs="Times New Roman"/>
          <w:bCs/>
          <w:iCs/>
          <w:sz w:val="28"/>
          <w:szCs w:val="28"/>
        </w:rPr>
        <w:t>, згідно додатку.</w:t>
      </w:r>
    </w:p>
    <w:p w14:paraId="593BCF4A" w14:textId="05F91BD5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Оприлюднити план з підготовки проєктів регуляторних актів 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на 202</w:t>
      </w:r>
      <w:r w:rsidR="002671F9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рік</w:t>
      </w:r>
      <w:r w:rsidR="00126FC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73E0B">
        <w:rPr>
          <w:rFonts w:ascii="Times New Roman" w:hAnsi="Times New Roman" w:cs="Times New Roman"/>
          <w:bCs/>
          <w:iCs/>
          <w:sz w:val="28"/>
          <w:szCs w:val="28"/>
        </w:rPr>
        <w:t xml:space="preserve"> згідно вимог Закону України</w:t>
      </w:r>
      <w:r w:rsidR="00F73E0B" w:rsidRPr="00FD62FF">
        <w:rPr>
          <w:rFonts w:ascii="Times New Roman" w:hAnsi="Times New Roman" w:cs="Times New Roman"/>
          <w:sz w:val="28"/>
          <w:szCs w:val="28"/>
        </w:rPr>
        <w:t xml:space="preserve">«Про </w:t>
      </w:r>
      <w:r w:rsidR="00F73E0B" w:rsidRPr="00FD62FF">
        <w:rPr>
          <w:rFonts w:ascii="Times New Roman" w:hAnsi="Times New Roman" w:cs="Times New Roman"/>
          <w:color w:val="000000"/>
          <w:sz w:val="28"/>
          <w:szCs w:val="28"/>
        </w:rPr>
        <w:t>засади державної регуляторної політики у сфері господарської діяльності»</w:t>
      </w:r>
      <w:r w:rsidR="00F73E0B">
        <w:rPr>
          <w:rFonts w:ascii="Times New Roman" w:hAnsi="Times New Roman" w:cs="Times New Roman"/>
          <w:sz w:val="28"/>
          <w:szCs w:val="28"/>
        </w:rPr>
        <w:t>.</w:t>
      </w:r>
    </w:p>
    <w:p w14:paraId="668C2046" w14:textId="6D55B4F6" w:rsidR="00FD62FF" w:rsidRPr="00FD62FF" w:rsidRDefault="00AB449D" w:rsidP="00CF3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1081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D62FF" w:rsidRPr="00FD62FF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</w:t>
      </w:r>
      <w:bookmarkStart w:id="2" w:name="_Hlk191631737"/>
      <w:r w:rsidR="00F331D0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91111A" w:rsidRPr="0091111A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законності, депутатської діяльності, освіти, культури та соціального захисту населення</w:t>
      </w:r>
      <w:r w:rsidR="0091111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8BF07D4" w14:textId="77777777" w:rsidR="00FD62FF" w:rsidRDefault="00FD62FF" w:rsidP="00CF3AE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970CE3" w14:textId="77777777" w:rsidR="00992D87" w:rsidRPr="00FD62FF" w:rsidRDefault="00992D87" w:rsidP="00CF3AE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D634C3" w14:textId="62EA66ED" w:rsidR="00FD62FF" w:rsidRPr="00E51081" w:rsidRDefault="00E51081" w:rsidP="00CF3A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737F">
        <w:rPr>
          <w:rFonts w:ascii="Times New Roman" w:hAnsi="Times New Roman" w:cs="Times New Roman"/>
          <w:bCs/>
          <w:sz w:val="28"/>
          <w:szCs w:val="28"/>
        </w:rPr>
        <w:t xml:space="preserve">Сільський </w:t>
      </w:r>
      <w:r w:rsidR="00FD62FF" w:rsidRPr="004E737F"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</w:t>
      </w:r>
      <w:r w:rsidRPr="004E737F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4E73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E737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E73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234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51081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bookmarkEnd w:id="2"/>
    <w:p w14:paraId="75B2DD93" w14:textId="77777777" w:rsidR="00FD62FF" w:rsidRPr="00E51081" w:rsidRDefault="00FD62FF" w:rsidP="00CF3A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9EB4E34" w14:textId="1D89F31E" w:rsidR="00FD62FF" w:rsidRPr="00992D87" w:rsidRDefault="00E51081" w:rsidP="00CF3AE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2D87">
        <w:rPr>
          <w:rFonts w:ascii="Times New Roman" w:hAnsi="Times New Roman" w:cs="Times New Roman"/>
          <w:sz w:val="20"/>
          <w:szCs w:val="20"/>
        </w:rPr>
        <w:t>Ірина</w:t>
      </w:r>
      <w:r w:rsidR="002671F9" w:rsidRPr="002671F9">
        <w:rPr>
          <w:rFonts w:ascii="Times New Roman" w:hAnsi="Times New Roman" w:cs="Times New Roman"/>
          <w:sz w:val="20"/>
          <w:szCs w:val="20"/>
        </w:rPr>
        <w:t xml:space="preserve"> </w:t>
      </w:r>
      <w:r w:rsidR="002671F9" w:rsidRPr="00992D87">
        <w:rPr>
          <w:rFonts w:ascii="Times New Roman" w:hAnsi="Times New Roman" w:cs="Times New Roman"/>
          <w:sz w:val="20"/>
          <w:szCs w:val="20"/>
        </w:rPr>
        <w:t>Богуш</w:t>
      </w:r>
      <w:r w:rsidRPr="00992D87">
        <w:rPr>
          <w:rFonts w:ascii="Times New Roman" w:hAnsi="Times New Roman" w:cs="Times New Roman"/>
          <w:sz w:val="20"/>
          <w:szCs w:val="20"/>
        </w:rPr>
        <w:t xml:space="preserve"> 3</w:t>
      </w:r>
      <w:r w:rsidR="00AD2344">
        <w:rPr>
          <w:rFonts w:ascii="Times New Roman" w:hAnsi="Times New Roman" w:cs="Times New Roman"/>
          <w:sz w:val="20"/>
          <w:szCs w:val="20"/>
        </w:rPr>
        <w:t xml:space="preserve"> </w:t>
      </w:r>
      <w:r w:rsidRPr="00992D87">
        <w:rPr>
          <w:rFonts w:ascii="Times New Roman" w:hAnsi="Times New Roman" w:cs="Times New Roman"/>
          <w:sz w:val="20"/>
          <w:szCs w:val="20"/>
        </w:rPr>
        <w:t>23</w:t>
      </w:r>
      <w:r w:rsidR="00AD2344">
        <w:rPr>
          <w:rFonts w:ascii="Times New Roman" w:hAnsi="Times New Roman" w:cs="Times New Roman"/>
          <w:sz w:val="20"/>
          <w:szCs w:val="20"/>
        </w:rPr>
        <w:t xml:space="preserve"> </w:t>
      </w:r>
      <w:r w:rsidRPr="00992D87">
        <w:rPr>
          <w:rFonts w:ascii="Times New Roman" w:hAnsi="Times New Roman" w:cs="Times New Roman"/>
          <w:sz w:val="20"/>
          <w:szCs w:val="20"/>
        </w:rPr>
        <w:t>42</w:t>
      </w:r>
    </w:p>
    <w:p w14:paraId="03242033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F4C796" w14:textId="77777777" w:rsidR="00440BBD" w:rsidRDefault="00440BBD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CB07DE" w14:textId="77777777" w:rsidR="00440BBD" w:rsidRDefault="00440BBD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832B19" w14:textId="77777777" w:rsidR="00440BBD" w:rsidRDefault="00440BBD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971DFF" w14:textId="77777777" w:rsidR="00440BBD" w:rsidRPr="00FD62FF" w:rsidRDefault="00440BBD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8759E0" w14:textId="77777777" w:rsidR="00655C10" w:rsidRDefault="00655C10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74F40DCB" w14:textId="77777777" w:rsidR="002671F9" w:rsidRDefault="002671F9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1FE811D6" w14:textId="77777777" w:rsidR="002671F9" w:rsidRDefault="002671F9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3438D366" w14:textId="77777777" w:rsidR="002671F9" w:rsidRDefault="002671F9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026DCCA7" w14:textId="77777777" w:rsidR="002671F9" w:rsidRDefault="002671F9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3CFD9492" w14:textId="77777777" w:rsidR="002671F9" w:rsidRDefault="002671F9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178FC7C9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01F02298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 рішення сесії сільської ради </w:t>
      </w:r>
    </w:p>
    <w:p w14:paraId="746BDA03" w14:textId="1D44F244" w:rsidR="00A87FE7" w:rsidRPr="002671F9" w:rsidRDefault="00A87FE7" w:rsidP="002671F9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від </w:t>
      </w:r>
      <w:r w:rsidR="001C758D">
        <w:rPr>
          <w:rFonts w:ascii="Times New Roman" w:hAnsi="Times New Roman" w:cs="Times New Roman"/>
          <w:sz w:val="20"/>
          <w:szCs w:val="20"/>
        </w:rPr>
        <w:t>.</w:t>
      </w:r>
      <w:r w:rsidR="002671F9">
        <w:rPr>
          <w:rFonts w:ascii="Times New Roman" w:hAnsi="Times New Roman" w:cs="Times New Roman"/>
          <w:sz w:val="20"/>
          <w:szCs w:val="20"/>
        </w:rPr>
        <w:t>12</w:t>
      </w:r>
      <w:r w:rsidR="001C758D">
        <w:rPr>
          <w:rFonts w:ascii="Times New Roman" w:hAnsi="Times New Roman" w:cs="Times New Roman"/>
          <w:sz w:val="20"/>
          <w:szCs w:val="20"/>
        </w:rPr>
        <w:t>.</w:t>
      </w:r>
      <w:r w:rsidR="003D70CC">
        <w:rPr>
          <w:rFonts w:ascii="Times New Roman" w:hAnsi="Times New Roman" w:cs="Times New Roman"/>
          <w:sz w:val="20"/>
          <w:szCs w:val="20"/>
        </w:rPr>
        <w:t>2</w:t>
      </w:r>
      <w:r w:rsidRPr="00655C10">
        <w:rPr>
          <w:rFonts w:ascii="Times New Roman" w:hAnsi="Times New Roman" w:cs="Times New Roman"/>
          <w:sz w:val="20"/>
          <w:szCs w:val="20"/>
        </w:rPr>
        <w:t>02</w:t>
      </w:r>
      <w:r w:rsidR="00126FC4">
        <w:rPr>
          <w:rFonts w:ascii="Times New Roman" w:hAnsi="Times New Roman" w:cs="Times New Roman"/>
          <w:sz w:val="20"/>
          <w:szCs w:val="20"/>
        </w:rPr>
        <w:t>5</w:t>
      </w:r>
      <w:r w:rsidRPr="00655C10">
        <w:rPr>
          <w:rFonts w:ascii="Times New Roman" w:hAnsi="Times New Roman" w:cs="Times New Roman"/>
          <w:sz w:val="20"/>
          <w:szCs w:val="20"/>
        </w:rPr>
        <w:t xml:space="preserve"> р. №</w:t>
      </w:r>
      <w:r w:rsidR="00126FC4">
        <w:rPr>
          <w:rFonts w:ascii="Times New Roman" w:hAnsi="Times New Roman" w:cs="Times New Roman"/>
          <w:sz w:val="20"/>
          <w:szCs w:val="20"/>
        </w:rPr>
        <w:t>6</w:t>
      </w:r>
      <w:r w:rsidR="002671F9">
        <w:rPr>
          <w:rFonts w:ascii="Times New Roman" w:hAnsi="Times New Roman" w:cs="Times New Roman"/>
          <w:sz w:val="20"/>
          <w:szCs w:val="20"/>
        </w:rPr>
        <w:t>9</w:t>
      </w:r>
      <w:r w:rsidR="00126FC4">
        <w:rPr>
          <w:rFonts w:ascii="Times New Roman" w:hAnsi="Times New Roman" w:cs="Times New Roman"/>
          <w:sz w:val="20"/>
          <w:szCs w:val="20"/>
        </w:rPr>
        <w:t>/</w:t>
      </w:r>
    </w:p>
    <w:p w14:paraId="68979927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B6BE0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14:paraId="6EC629C4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діяльності з підготовки проектів регуляторних актів </w:t>
      </w:r>
    </w:p>
    <w:p w14:paraId="433D49A7" w14:textId="55BF1B10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ради </w:t>
      </w:r>
      <w:r w:rsidRPr="00FD62FF">
        <w:rPr>
          <w:rFonts w:ascii="Times New Roman" w:hAnsi="Times New Roman" w:cs="Times New Roman"/>
          <w:b/>
          <w:sz w:val="28"/>
          <w:szCs w:val="28"/>
        </w:rPr>
        <w:t>на 202</w:t>
      </w:r>
      <w:r w:rsidR="002671F9">
        <w:rPr>
          <w:rFonts w:ascii="Times New Roman" w:hAnsi="Times New Roman" w:cs="Times New Roman"/>
          <w:b/>
          <w:sz w:val="28"/>
          <w:szCs w:val="28"/>
        </w:rPr>
        <w:t>6</w:t>
      </w:r>
      <w:r w:rsidRPr="00FD62F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213F527A" w14:textId="77777777" w:rsidR="00A87FE7" w:rsidRPr="00287D0E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4541"/>
        <w:gridCol w:w="1918"/>
        <w:gridCol w:w="1763"/>
      </w:tblGrid>
      <w:tr w:rsidR="00A87FE7" w:rsidRPr="00287D0E" w14:paraId="2370F919" w14:textId="77777777" w:rsidTr="008F6351">
        <w:trPr>
          <w:trHeight w:val="532"/>
        </w:trPr>
        <w:tc>
          <w:tcPr>
            <w:tcW w:w="710" w:type="dxa"/>
            <w:vAlign w:val="center"/>
          </w:tcPr>
          <w:p w14:paraId="154BDEC0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92" w:type="dxa"/>
          </w:tcPr>
          <w:p w14:paraId="1AAD29B8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Вид розпорядчого документа</w:t>
            </w:r>
          </w:p>
        </w:tc>
        <w:tc>
          <w:tcPr>
            <w:tcW w:w="4541" w:type="dxa"/>
            <w:vAlign w:val="center"/>
          </w:tcPr>
          <w:p w14:paraId="002633A4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Назва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87D0E">
              <w:rPr>
                <w:b/>
                <w:sz w:val="20"/>
                <w:szCs w:val="20"/>
              </w:rPr>
              <w:t>проєкту регуляторного акту</w:t>
            </w:r>
          </w:p>
        </w:tc>
        <w:tc>
          <w:tcPr>
            <w:tcW w:w="1918" w:type="dxa"/>
            <w:vAlign w:val="center"/>
          </w:tcPr>
          <w:p w14:paraId="5497CC1B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Розробник</w:t>
            </w:r>
          </w:p>
        </w:tc>
        <w:tc>
          <w:tcPr>
            <w:tcW w:w="1763" w:type="dxa"/>
            <w:vAlign w:val="center"/>
          </w:tcPr>
          <w:p w14:paraId="5E7E041F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Мета прийняття</w:t>
            </w:r>
          </w:p>
        </w:tc>
      </w:tr>
      <w:tr w:rsidR="00A87FE7" w:rsidRPr="00287D0E" w14:paraId="5782FECF" w14:textId="77777777" w:rsidTr="008F6351">
        <w:trPr>
          <w:trHeight w:val="1256"/>
        </w:trPr>
        <w:tc>
          <w:tcPr>
            <w:tcW w:w="710" w:type="dxa"/>
          </w:tcPr>
          <w:p w14:paraId="4010F3C5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564B58A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63955B54" w14:textId="77777777" w:rsidR="00A87FE7" w:rsidRPr="00FD48E3" w:rsidRDefault="00A87FE7" w:rsidP="008F6351">
            <w:pPr>
              <w:pStyle w:val="a6"/>
              <w:rPr>
                <w:i/>
                <w:color w:val="000000" w:themeColor="text1"/>
                <w:sz w:val="24"/>
                <w:szCs w:val="24"/>
              </w:rPr>
            </w:pPr>
            <w:r w:rsidRPr="00FD48E3"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  <w:t>Про встановлення ставок єдиного</w:t>
            </w:r>
          </w:p>
          <w:p w14:paraId="73DD8A71" w14:textId="77777777" w:rsidR="00A87FE7" w:rsidRPr="00FD48E3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</w:pPr>
            <w:r w:rsidRPr="00FD48E3"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  <w:t>податку на території Вишнівської</w:t>
            </w:r>
          </w:p>
          <w:p w14:paraId="15150498" w14:textId="77777777" w:rsidR="00A87FE7" w:rsidRPr="00FD48E3" w:rsidRDefault="00A87FE7" w:rsidP="008F6351">
            <w:pPr>
              <w:pStyle w:val="a6"/>
              <w:rPr>
                <w:i/>
                <w:color w:val="000000" w:themeColor="text1"/>
                <w:sz w:val="24"/>
                <w:szCs w:val="24"/>
              </w:rPr>
            </w:pPr>
            <w:r w:rsidRPr="00FD48E3"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  <w:t>сільської ради</w:t>
            </w:r>
          </w:p>
          <w:p w14:paraId="625DF24A" w14:textId="77777777" w:rsidR="00A87FE7" w:rsidRPr="00FD48E3" w:rsidRDefault="00A87FE7" w:rsidP="008F635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8" w:type="dxa"/>
          </w:tcPr>
          <w:p w14:paraId="4924EE21" w14:textId="6ECEA11E" w:rsidR="00A87FE7" w:rsidRPr="00673DF9" w:rsidRDefault="004D3D0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>інанс</w:t>
            </w:r>
            <w:r>
              <w:rPr>
                <w:color w:val="000000" w:themeColor="text1"/>
                <w:sz w:val="20"/>
                <w:szCs w:val="20"/>
              </w:rPr>
              <w:t xml:space="preserve">овий відділ 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 xml:space="preserve">спільно із відділами </w:t>
            </w:r>
            <w:r>
              <w:rPr>
                <w:color w:val="000000" w:themeColor="text1"/>
                <w:sz w:val="20"/>
                <w:szCs w:val="20"/>
              </w:rPr>
              <w:t xml:space="preserve">сільської </w:t>
            </w:r>
            <w:r w:rsidR="00A87FE7" w:rsidRPr="00673DF9">
              <w:rPr>
                <w:color w:val="000000" w:themeColor="text1"/>
                <w:sz w:val="20"/>
                <w:szCs w:val="20"/>
              </w:rPr>
              <w:t>ради</w:t>
            </w:r>
          </w:p>
        </w:tc>
        <w:tc>
          <w:tcPr>
            <w:tcW w:w="1763" w:type="dxa"/>
          </w:tcPr>
          <w:p w14:paraId="28D03B63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24CA7FAD" w14:textId="77777777" w:rsidTr="008F6351">
        <w:trPr>
          <w:trHeight w:val="1079"/>
        </w:trPr>
        <w:tc>
          <w:tcPr>
            <w:tcW w:w="710" w:type="dxa"/>
          </w:tcPr>
          <w:p w14:paraId="57762DBB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BC5334D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74DFF0C" w14:textId="77777777" w:rsidR="00A87FE7" w:rsidRPr="00FD48E3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</w:pPr>
            <w:r w:rsidRPr="00FD48E3"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  <w:t>Про встановлення податку на не рухоме майно відмінне від земельної ділянки та ставок і пільг зі сплати цього податку на території Вишнівської сільської ради</w:t>
            </w:r>
          </w:p>
          <w:p w14:paraId="563E1C64" w14:textId="77777777" w:rsidR="00A87FE7" w:rsidRPr="00FD48E3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4"/>
                <w:szCs w:val="24"/>
              </w:rPr>
            </w:pPr>
          </w:p>
          <w:p w14:paraId="27D4088A" w14:textId="77777777" w:rsidR="00A87FE7" w:rsidRPr="00FD48E3" w:rsidRDefault="00A87FE7" w:rsidP="008F6351">
            <w:pPr>
              <w:pStyle w:val="a6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18" w:type="dxa"/>
          </w:tcPr>
          <w:p w14:paraId="0C58524E" w14:textId="60E211DC" w:rsidR="00A87FE7" w:rsidRPr="00673DF9" w:rsidRDefault="004D3D0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Ф</w:t>
            </w:r>
            <w:r w:rsidR="00A87FE7" w:rsidRPr="00673DF9">
              <w:rPr>
                <w:color w:val="000000" w:themeColor="text1"/>
                <w:sz w:val="20"/>
                <w:szCs w:val="20"/>
                <w:lang w:val="uk-UA"/>
              </w:rPr>
              <w:t>інанс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овий </w:t>
            </w:r>
            <w:r w:rsidR="004B356B">
              <w:rPr>
                <w:color w:val="000000" w:themeColor="text1"/>
                <w:sz w:val="20"/>
                <w:szCs w:val="20"/>
                <w:lang w:val="uk-UA"/>
              </w:rPr>
              <w:t xml:space="preserve">відділ </w:t>
            </w:r>
            <w:r w:rsidR="00A87FE7" w:rsidRPr="00673DF9">
              <w:rPr>
                <w:color w:val="000000" w:themeColor="text1"/>
                <w:sz w:val="20"/>
                <w:szCs w:val="20"/>
                <w:lang w:val="uk-UA"/>
              </w:rPr>
              <w:t>спільно із відділами ради</w:t>
            </w:r>
          </w:p>
        </w:tc>
        <w:tc>
          <w:tcPr>
            <w:tcW w:w="1763" w:type="dxa"/>
          </w:tcPr>
          <w:p w14:paraId="335A2858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3BF823C7" w14:textId="77777777" w:rsidTr="008F6351">
        <w:trPr>
          <w:trHeight w:val="1271"/>
        </w:trPr>
        <w:tc>
          <w:tcPr>
            <w:tcW w:w="710" w:type="dxa"/>
          </w:tcPr>
          <w:p w14:paraId="0790E32C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C67C1D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1384FB94" w14:textId="77777777" w:rsidR="00A87FE7" w:rsidRPr="00FD48E3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FD48E3">
              <w:rPr>
                <w:rFonts w:eastAsia="Calibri"/>
                <w:bCs/>
                <w:iCs/>
                <w:color w:val="000000" w:themeColor="text1"/>
                <w:sz w:val="24"/>
                <w:szCs w:val="24"/>
                <w:lang w:eastAsia="zh-CN"/>
              </w:rPr>
              <w:t xml:space="preserve">Про встановлення ставок земельного </w:t>
            </w:r>
          </w:p>
          <w:p w14:paraId="6FB40A65" w14:textId="77777777" w:rsidR="00A87FE7" w:rsidRPr="00FD48E3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FD48E3">
              <w:rPr>
                <w:rFonts w:eastAsia="Calibri"/>
                <w:bCs/>
                <w:iCs/>
                <w:color w:val="000000" w:themeColor="text1"/>
                <w:sz w:val="24"/>
                <w:szCs w:val="24"/>
                <w:lang w:eastAsia="zh-CN"/>
              </w:rPr>
              <w:t>податку на території Вишнівської</w:t>
            </w:r>
          </w:p>
          <w:p w14:paraId="68FFB648" w14:textId="77777777" w:rsidR="00A87FE7" w:rsidRPr="00FD48E3" w:rsidRDefault="00A87FE7" w:rsidP="008F6351">
            <w:pPr>
              <w:suppressAutoHyphens/>
              <w:rPr>
                <w:rFonts w:eastAsia="Calibri"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FD48E3">
              <w:rPr>
                <w:rFonts w:eastAsia="Calibri"/>
                <w:bCs/>
                <w:iCs/>
                <w:color w:val="000000" w:themeColor="text1"/>
                <w:sz w:val="24"/>
                <w:szCs w:val="24"/>
                <w:lang w:eastAsia="zh-CN"/>
              </w:rPr>
              <w:t>сільської ради</w:t>
            </w:r>
          </w:p>
          <w:p w14:paraId="3500D015" w14:textId="77777777" w:rsidR="00A87FE7" w:rsidRPr="00FD48E3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8" w:type="dxa"/>
          </w:tcPr>
          <w:p w14:paraId="7B3B8CFE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Відділ з питань земельних ресурсів, кадастру та екологічної безпеки спільно із відділами</w:t>
            </w:r>
          </w:p>
        </w:tc>
        <w:tc>
          <w:tcPr>
            <w:tcW w:w="1763" w:type="dxa"/>
          </w:tcPr>
          <w:p w14:paraId="369CE4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A87FE7" w:rsidRPr="00287D0E" w14:paraId="5E5234C3" w14:textId="77777777" w:rsidTr="008F6351">
        <w:trPr>
          <w:trHeight w:val="1079"/>
        </w:trPr>
        <w:tc>
          <w:tcPr>
            <w:tcW w:w="710" w:type="dxa"/>
          </w:tcPr>
          <w:p w14:paraId="5F44F381" w14:textId="384D62BD" w:rsidR="00A87FE7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33E77C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3E86C871" w14:textId="77777777" w:rsidR="00A87FE7" w:rsidRPr="00FD48E3" w:rsidRDefault="00A87FE7" w:rsidP="008F6351">
            <w:p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FD48E3">
              <w:rPr>
                <w:color w:val="000000" w:themeColor="text1"/>
                <w:sz w:val="24"/>
                <w:szCs w:val="24"/>
              </w:rPr>
              <w:t xml:space="preserve">Про оновлення нормативної грошової оцінки земель </w:t>
            </w:r>
          </w:p>
        </w:tc>
        <w:tc>
          <w:tcPr>
            <w:tcW w:w="1918" w:type="dxa"/>
          </w:tcPr>
          <w:p w14:paraId="53C4704A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Відділ з питань  земельних ресурсів, кадастру та екологічнолї безпеки</w:t>
            </w:r>
          </w:p>
        </w:tc>
        <w:tc>
          <w:tcPr>
            <w:tcW w:w="1763" w:type="dxa"/>
          </w:tcPr>
          <w:p w14:paraId="3214AD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Наповнення сільського бюджету</w:t>
            </w:r>
          </w:p>
        </w:tc>
      </w:tr>
      <w:tr w:rsidR="00A87FE7" w:rsidRPr="00287D0E" w14:paraId="7432F56E" w14:textId="77777777" w:rsidTr="008F6351">
        <w:trPr>
          <w:trHeight w:val="1079"/>
        </w:trPr>
        <w:tc>
          <w:tcPr>
            <w:tcW w:w="710" w:type="dxa"/>
          </w:tcPr>
          <w:p w14:paraId="12BF0E6F" w14:textId="304071F8" w:rsidR="00A87FE7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469979E3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8E5D0D6" w14:textId="77777777" w:rsidR="00A87FE7" w:rsidRPr="00FD48E3" w:rsidRDefault="00A87FE7" w:rsidP="008F6351">
            <w:pPr>
              <w:rPr>
                <w:color w:val="000000" w:themeColor="text1"/>
                <w:sz w:val="24"/>
                <w:szCs w:val="24"/>
              </w:rPr>
            </w:pPr>
            <w:r w:rsidRPr="00FD48E3">
              <w:rPr>
                <w:color w:val="000000" w:themeColor="text1"/>
                <w:sz w:val="24"/>
                <w:szCs w:val="24"/>
                <w:shd w:val="clear" w:color="auto" w:fill="FFFFFF"/>
              </w:rPr>
              <w:t>Про Порядок розміщення </w:t>
            </w:r>
            <w:r w:rsidRPr="00FD48E3">
              <w:rPr>
                <w:rStyle w:val="a8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зовнішньої реклами</w:t>
            </w:r>
            <w:r w:rsidRPr="00FD48E3">
              <w:rPr>
                <w:color w:val="000000" w:themeColor="text1"/>
                <w:sz w:val="24"/>
                <w:szCs w:val="24"/>
                <w:shd w:val="clear" w:color="auto" w:fill="FFFFFF"/>
              </w:rPr>
              <w:t> на території  Вишнівської територіальної громади</w:t>
            </w:r>
          </w:p>
        </w:tc>
        <w:tc>
          <w:tcPr>
            <w:tcW w:w="1918" w:type="dxa"/>
          </w:tcPr>
          <w:p w14:paraId="73894D46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 xml:space="preserve">Відділ з питань  земельних ресурсів, кадастру та екологічнолї безпеки </w:t>
            </w:r>
          </w:p>
        </w:tc>
        <w:tc>
          <w:tcPr>
            <w:tcW w:w="1763" w:type="dxa"/>
          </w:tcPr>
          <w:p w14:paraId="756664B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Наповнення сільського бюджету</w:t>
            </w:r>
          </w:p>
        </w:tc>
      </w:tr>
      <w:tr w:rsidR="00C64648" w:rsidRPr="00287D0E" w14:paraId="2E92876A" w14:textId="77777777" w:rsidTr="008F6351">
        <w:trPr>
          <w:trHeight w:val="1079"/>
        </w:trPr>
        <w:tc>
          <w:tcPr>
            <w:tcW w:w="710" w:type="dxa"/>
          </w:tcPr>
          <w:p w14:paraId="1A283398" w14:textId="336115E1" w:rsidR="00C64648" w:rsidRPr="00673DF9" w:rsidRDefault="00C64648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35012A2" w14:textId="1DAAE6F0" w:rsidR="00C64648" w:rsidRPr="00673DF9" w:rsidRDefault="00C64648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01E77E1D" w14:textId="4718BDF5" w:rsidR="00C64648" w:rsidRPr="00FD48E3" w:rsidRDefault="00261EDE" w:rsidP="008F6351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D48E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Про затвердження Положення про оренду  майна Вишнівської </w:t>
            </w:r>
            <w:r w:rsidR="009A5FB8" w:rsidRPr="00FD48E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сільської ради  та забезпечення  відносин у сфері оренди комунального майна </w:t>
            </w:r>
          </w:p>
        </w:tc>
        <w:tc>
          <w:tcPr>
            <w:tcW w:w="1918" w:type="dxa"/>
          </w:tcPr>
          <w:p w14:paraId="28DDC6EC" w14:textId="22D6533A" w:rsidR="00C64648" w:rsidRPr="00673DF9" w:rsidRDefault="00230E43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Відділ з питань юридичного забезпечення ради, діловодства та проектно-інвестиційної діяльності </w:t>
            </w:r>
          </w:p>
        </w:tc>
        <w:tc>
          <w:tcPr>
            <w:tcW w:w="1763" w:type="dxa"/>
          </w:tcPr>
          <w:p w14:paraId="5F2521E7" w14:textId="00D4EAB0" w:rsidR="00C64648" w:rsidRPr="00673DF9" w:rsidRDefault="00387902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6908BF" w:rsidRPr="00287D0E" w14:paraId="53FD87F7" w14:textId="77777777" w:rsidTr="008F6351">
        <w:trPr>
          <w:trHeight w:val="1079"/>
        </w:trPr>
        <w:tc>
          <w:tcPr>
            <w:tcW w:w="710" w:type="dxa"/>
          </w:tcPr>
          <w:p w14:paraId="13D6CC01" w14:textId="405602B8" w:rsidR="006908BF" w:rsidRDefault="006908B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325CEFB2" w14:textId="266C5DC0" w:rsidR="006908BF" w:rsidRDefault="006908BF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1441EF1B" w14:textId="77777777" w:rsidR="006908BF" w:rsidRPr="00FD48E3" w:rsidRDefault="006908BF" w:rsidP="006908BF">
            <w:pPr>
              <w:jc w:val="both"/>
              <w:rPr>
                <w:bCs/>
                <w:iCs/>
                <w:sz w:val="24"/>
                <w:szCs w:val="24"/>
              </w:rPr>
            </w:pPr>
            <w:r w:rsidRPr="00FD48E3">
              <w:rPr>
                <w:color w:val="000000" w:themeColor="text1"/>
                <w:sz w:val="24"/>
                <w:szCs w:val="24"/>
                <w:shd w:val="clear" w:color="auto" w:fill="FFFFFF"/>
              </w:rPr>
              <w:t>Про затвердження Порядку проведення конкурсу з перевезення пасажирів на автобусному  маршруті загального користування</w:t>
            </w:r>
            <w:r w:rsidRPr="00FD48E3">
              <w:rPr>
                <w:bCs/>
                <w:iCs/>
                <w:sz w:val="24"/>
                <w:szCs w:val="24"/>
              </w:rPr>
              <w:t xml:space="preserve">. </w:t>
            </w:r>
          </w:p>
          <w:p w14:paraId="32645562" w14:textId="77777777" w:rsidR="006908BF" w:rsidRPr="00FD48E3" w:rsidRDefault="006908BF" w:rsidP="008F6351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8" w:type="dxa"/>
          </w:tcPr>
          <w:p w14:paraId="4E2C62A6" w14:textId="0B2FF803" w:rsidR="006908BF" w:rsidRDefault="006908BF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  <w:tc>
          <w:tcPr>
            <w:tcW w:w="1763" w:type="dxa"/>
          </w:tcPr>
          <w:p w14:paraId="17D1502D" w14:textId="21062538" w:rsidR="006908BF" w:rsidRPr="00673DF9" w:rsidRDefault="006908BF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  <w:tr w:rsidR="001F75D0" w:rsidRPr="00287D0E" w14:paraId="39FE1991" w14:textId="77777777" w:rsidTr="008F6351">
        <w:trPr>
          <w:trHeight w:val="1079"/>
        </w:trPr>
        <w:tc>
          <w:tcPr>
            <w:tcW w:w="710" w:type="dxa"/>
          </w:tcPr>
          <w:p w14:paraId="28EA6BAF" w14:textId="6427AB03" w:rsidR="001F75D0" w:rsidRDefault="001F75D0" w:rsidP="001F75D0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431E680" w14:textId="73430AD7" w:rsidR="001F75D0" w:rsidRDefault="001F75D0" w:rsidP="001F75D0">
            <w:pPr>
              <w:pStyle w:val="a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Рішення</w:t>
            </w:r>
          </w:p>
        </w:tc>
        <w:tc>
          <w:tcPr>
            <w:tcW w:w="4541" w:type="dxa"/>
          </w:tcPr>
          <w:p w14:paraId="2214DA51" w14:textId="3B8A69AB" w:rsidR="001F75D0" w:rsidRPr="00FD48E3" w:rsidRDefault="001F75D0" w:rsidP="001F75D0">
            <w:pPr>
              <w:jc w:val="both"/>
              <w:rPr>
                <w:bCs/>
                <w:iCs/>
                <w:sz w:val="24"/>
                <w:szCs w:val="24"/>
              </w:rPr>
            </w:pPr>
            <w:r w:rsidRPr="00FD48E3">
              <w:rPr>
                <w:bCs/>
                <w:iCs/>
                <w:sz w:val="24"/>
                <w:szCs w:val="24"/>
              </w:rPr>
              <w:t>Про затвердження  порядку видалення  дерев, кущів та інших  зелених насаджень за межами  населених пунктів  на території Вишнівської сільської ради.</w:t>
            </w:r>
          </w:p>
          <w:p w14:paraId="496492BE" w14:textId="77777777" w:rsidR="001F75D0" w:rsidRPr="00FD48E3" w:rsidRDefault="001F75D0" w:rsidP="001F75D0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8" w:type="dxa"/>
          </w:tcPr>
          <w:p w14:paraId="325E5F7C" w14:textId="734CB4ED" w:rsidR="001F75D0" w:rsidRDefault="001F75D0" w:rsidP="001F75D0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  <w:tc>
          <w:tcPr>
            <w:tcW w:w="1763" w:type="dxa"/>
          </w:tcPr>
          <w:p w14:paraId="6981F76E" w14:textId="28D38CD9" w:rsidR="001F75D0" w:rsidRPr="00673DF9" w:rsidRDefault="00AF5C5A" w:rsidP="001F75D0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r w:rsidRPr="00673DF9">
              <w:rPr>
                <w:color w:val="000000" w:themeColor="text1"/>
                <w:sz w:val="24"/>
                <w:szCs w:val="24"/>
              </w:rPr>
              <w:t>Приведення у відповідність до діючого законодавства</w:t>
            </w:r>
          </w:p>
        </w:tc>
      </w:tr>
    </w:tbl>
    <w:p w14:paraId="79261C3F" w14:textId="77777777" w:rsidR="00A87FE7" w:rsidRPr="008A5531" w:rsidRDefault="00A87FE7" w:rsidP="00A87F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87FE7" w:rsidRPr="008A5531" w:rsidSect="00440BBD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36A33"/>
    <w:multiLevelType w:val="hybridMultilevel"/>
    <w:tmpl w:val="6052A812"/>
    <w:lvl w:ilvl="0" w:tplc="28280302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7321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2FF"/>
    <w:rsid w:val="00063A39"/>
    <w:rsid w:val="00087AB4"/>
    <w:rsid w:val="00110F5D"/>
    <w:rsid w:val="00126FC4"/>
    <w:rsid w:val="00133335"/>
    <w:rsid w:val="001752DE"/>
    <w:rsid w:val="001B6A40"/>
    <w:rsid w:val="001C46AA"/>
    <w:rsid w:val="001C758D"/>
    <w:rsid w:val="001D7FC9"/>
    <w:rsid w:val="001E3DCF"/>
    <w:rsid w:val="001F5DA2"/>
    <w:rsid w:val="001F75D0"/>
    <w:rsid w:val="002273B9"/>
    <w:rsid w:val="00230E43"/>
    <w:rsid w:val="002447EE"/>
    <w:rsid w:val="00261EDE"/>
    <w:rsid w:val="002671F9"/>
    <w:rsid w:val="00285B44"/>
    <w:rsid w:val="00287D0E"/>
    <w:rsid w:val="002902CF"/>
    <w:rsid w:val="002C2246"/>
    <w:rsid w:val="002D41A9"/>
    <w:rsid w:val="00316831"/>
    <w:rsid w:val="00321F03"/>
    <w:rsid w:val="003703E4"/>
    <w:rsid w:val="00387902"/>
    <w:rsid w:val="003966A0"/>
    <w:rsid w:val="00397CD3"/>
    <w:rsid w:val="003C1192"/>
    <w:rsid w:val="003D70CC"/>
    <w:rsid w:val="00401321"/>
    <w:rsid w:val="004058DA"/>
    <w:rsid w:val="00407BB5"/>
    <w:rsid w:val="00415186"/>
    <w:rsid w:val="00440BBD"/>
    <w:rsid w:val="00463818"/>
    <w:rsid w:val="004B356B"/>
    <w:rsid w:val="004D3D0F"/>
    <w:rsid w:val="004D6A2A"/>
    <w:rsid w:val="004E737F"/>
    <w:rsid w:val="00551B20"/>
    <w:rsid w:val="00574AFC"/>
    <w:rsid w:val="005C1B01"/>
    <w:rsid w:val="005D5638"/>
    <w:rsid w:val="005D6881"/>
    <w:rsid w:val="005E3DA7"/>
    <w:rsid w:val="005F0072"/>
    <w:rsid w:val="00603916"/>
    <w:rsid w:val="00655C10"/>
    <w:rsid w:val="006632F6"/>
    <w:rsid w:val="006863AD"/>
    <w:rsid w:val="006908BF"/>
    <w:rsid w:val="007256F7"/>
    <w:rsid w:val="00756C54"/>
    <w:rsid w:val="00766596"/>
    <w:rsid w:val="007703E7"/>
    <w:rsid w:val="007758D7"/>
    <w:rsid w:val="00787C52"/>
    <w:rsid w:val="00796EB1"/>
    <w:rsid w:val="007A1179"/>
    <w:rsid w:val="007B3EF5"/>
    <w:rsid w:val="008A5531"/>
    <w:rsid w:val="008A66B4"/>
    <w:rsid w:val="008B4AA2"/>
    <w:rsid w:val="0091111A"/>
    <w:rsid w:val="0092029B"/>
    <w:rsid w:val="00926DBC"/>
    <w:rsid w:val="00943F51"/>
    <w:rsid w:val="009625CA"/>
    <w:rsid w:val="00990FCC"/>
    <w:rsid w:val="00992D87"/>
    <w:rsid w:val="009970CA"/>
    <w:rsid w:val="009A5FB8"/>
    <w:rsid w:val="009B5EDE"/>
    <w:rsid w:val="009C3D99"/>
    <w:rsid w:val="00A55912"/>
    <w:rsid w:val="00A57A05"/>
    <w:rsid w:val="00A87FE7"/>
    <w:rsid w:val="00AB449D"/>
    <w:rsid w:val="00AC38A1"/>
    <w:rsid w:val="00AD04FD"/>
    <w:rsid w:val="00AD2344"/>
    <w:rsid w:val="00AE504D"/>
    <w:rsid w:val="00AF42B9"/>
    <w:rsid w:val="00AF5C5A"/>
    <w:rsid w:val="00B219C2"/>
    <w:rsid w:val="00B50A84"/>
    <w:rsid w:val="00BC3B57"/>
    <w:rsid w:val="00C34C60"/>
    <w:rsid w:val="00C53B76"/>
    <w:rsid w:val="00C64648"/>
    <w:rsid w:val="00C65C88"/>
    <w:rsid w:val="00CA27C8"/>
    <w:rsid w:val="00CF3AE8"/>
    <w:rsid w:val="00D121DD"/>
    <w:rsid w:val="00DA6513"/>
    <w:rsid w:val="00E20412"/>
    <w:rsid w:val="00E273FD"/>
    <w:rsid w:val="00E51081"/>
    <w:rsid w:val="00E66FB6"/>
    <w:rsid w:val="00E73ED7"/>
    <w:rsid w:val="00EE5E6D"/>
    <w:rsid w:val="00F20D9F"/>
    <w:rsid w:val="00F22CBE"/>
    <w:rsid w:val="00F331D0"/>
    <w:rsid w:val="00F52D2A"/>
    <w:rsid w:val="00F55DE0"/>
    <w:rsid w:val="00F73E0B"/>
    <w:rsid w:val="00F773AC"/>
    <w:rsid w:val="00FD10F2"/>
    <w:rsid w:val="00FD48E3"/>
    <w:rsid w:val="00FD62FF"/>
    <w:rsid w:val="00FE7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3ED854"/>
  <w15:docId w15:val="{3180DD59-83B5-4C31-A2CE-B71DC96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62FF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FD62FF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D6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D62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8">
    <w:name w:val="Emphasis"/>
    <w:basedOn w:val="a0"/>
    <w:uiPriority w:val="20"/>
    <w:qFormat/>
    <w:rsid w:val="005E3DA7"/>
    <w:rPr>
      <w:i/>
      <w:iCs/>
    </w:rPr>
  </w:style>
  <w:style w:type="character" w:customStyle="1" w:styleId="a7">
    <w:name w:val="Без інтервалів Знак"/>
    <w:link w:val="a6"/>
    <w:uiPriority w:val="99"/>
    <w:locked/>
    <w:rsid w:val="005E3DA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8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7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2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2240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50</cp:revision>
  <cp:lastPrinted>2025-03-21T09:41:00Z</cp:lastPrinted>
  <dcterms:created xsi:type="dcterms:W3CDTF">2021-11-23T08:15:00Z</dcterms:created>
  <dcterms:modified xsi:type="dcterms:W3CDTF">2025-11-27T17:03:00Z</dcterms:modified>
</cp:coreProperties>
</file>